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F6" w:rsidRDefault="009E2585" w:rsidP="00A51967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51967">
        <w:rPr>
          <w:rFonts w:ascii="Times New Roman" w:hAnsi="Times New Roman" w:cs="Times New Roman"/>
          <w:b/>
          <w:sz w:val="28"/>
          <w:szCs w:val="28"/>
          <w:lang w:val="ro-MO"/>
        </w:rPr>
        <w:t>Indicatorii de monitorizare a asistenței hemotransfuzionale a pacientului somatic</w:t>
      </w:r>
      <w:r w:rsidR="00C238F1">
        <w:rPr>
          <w:rFonts w:ascii="Times New Roman" w:hAnsi="Times New Roman" w:cs="Times New Roman"/>
          <w:b/>
          <w:sz w:val="28"/>
          <w:szCs w:val="28"/>
          <w:lang w:val="ro-MO"/>
        </w:rPr>
        <w:t xml:space="preserve"> (totalizator)</w:t>
      </w:r>
    </w:p>
    <w:p w:rsidR="00B62A16" w:rsidRDefault="00B62A16" w:rsidP="00B62A16">
      <w:pPr>
        <w:spacing w:after="0" w:line="240" w:lineRule="auto"/>
        <w:jc w:val="center"/>
        <w:rPr>
          <w:rFonts w:ascii="Times New Roman" w:hAnsi="Times New Roman"/>
          <w:b/>
          <w:lang w:val="ro-MO"/>
        </w:rPr>
      </w:pPr>
      <w:r>
        <w:rPr>
          <w:rFonts w:ascii="Times New Roman" w:hAnsi="Times New Roman"/>
          <w:b/>
          <w:lang w:val="ro-MO"/>
        </w:rPr>
        <w:t>_________________________________________________________________</w:t>
      </w:r>
    </w:p>
    <w:p w:rsidR="00B62A16" w:rsidRDefault="00B62A16" w:rsidP="00B62A16">
      <w:pPr>
        <w:spacing w:after="0" w:line="240" w:lineRule="auto"/>
        <w:jc w:val="center"/>
        <w:rPr>
          <w:rFonts w:ascii="Times New Roman" w:hAnsi="Times New Roman"/>
          <w:sz w:val="18"/>
          <w:lang w:val="ro-RO"/>
        </w:rPr>
      </w:pPr>
      <w:r>
        <w:rPr>
          <w:rFonts w:ascii="Times New Roman" w:hAnsi="Times New Roman"/>
          <w:sz w:val="18"/>
          <w:lang w:val="ro-MO"/>
        </w:rPr>
        <w:t>denumirea institu</w:t>
      </w:r>
      <w:r>
        <w:rPr>
          <w:rFonts w:ascii="Times New Roman" w:hAnsi="Times New Roman"/>
          <w:sz w:val="18"/>
          <w:lang w:val="ro-RO"/>
        </w:rPr>
        <w:t>ției</w:t>
      </w:r>
    </w:p>
    <w:p w:rsidR="00B62A16" w:rsidRDefault="00B62A16" w:rsidP="00B62A1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8"/>
          <w:lang w:val="en-US" w:eastAsia="ru-RU"/>
        </w:rPr>
        <w:t>perioada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8"/>
          <w:lang w:val="en-US" w:eastAsia="ru-RU"/>
        </w:rPr>
        <w:t xml:space="preserve"> __________________________</w:t>
      </w:r>
    </w:p>
    <w:p w:rsidR="00B62A16" w:rsidRDefault="00B62A16" w:rsidP="00B62A16">
      <w:pPr>
        <w:spacing w:after="0" w:line="240" w:lineRule="auto"/>
        <w:jc w:val="center"/>
        <w:rPr>
          <w:rFonts w:ascii="Times New Roman" w:eastAsia="Calibri" w:hAnsi="Times New Roman"/>
          <w:sz w:val="18"/>
          <w:lang w:val="ro-MO"/>
        </w:rPr>
      </w:pPr>
      <w:r>
        <w:rPr>
          <w:rFonts w:ascii="Times New Roman" w:hAnsi="Times New Roman"/>
          <w:sz w:val="18"/>
          <w:lang w:val="ro-MO"/>
        </w:rPr>
        <w:t>ziua/luna/anul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851"/>
        <w:gridCol w:w="2693"/>
        <w:gridCol w:w="1276"/>
        <w:gridCol w:w="1701"/>
        <w:gridCol w:w="1559"/>
        <w:gridCol w:w="1559"/>
        <w:gridCol w:w="1418"/>
        <w:gridCol w:w="1417"/>
        <w:gridCol w:w="1418"/>
        <w:gridCol w:w="1984"/>
      </w:tblGrid>
      <w:tr w:rsidR="00906CFE" w:rsidRPr="00A51967" w:rsidTr="00A51967">
        <w:trPr>
          <w:trHeight w:val="44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06CFE" w:rsidRPr="00A51967" w:rsidRDefault="00906CFE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 d/o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06CFE" w:rsidRPr="00A51967" w:rsidRDefault="00E40D9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906CFE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ndicator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6CFE" w:rsidRPr="00A51967" w:rsidRDefault="00E40D9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Număr t</w:t>
            </w:r>
            <w:r w:rsidR="00906CFE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otal</w:t>
            </w:r>
          </w:p>
          <w:p w:rsidR="00906CFE" w:rsidRPr="00A51967" w:rsidRDefault="00906CFE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072" w:type="dxa"/>
            <w:gridSpan w:val="6"/>
            <w:shd w:val="clear" w:color="auto" w:fill="auto"/>
          </w:tcPr>
          <w:p w:rsidR="00906CFE" w:rsidRPr="00A51967" w:rsidRDefault="00906CFE" w:rsidP="00A51967">
            <w:pPr>
              <w:jc w:val="center"/>
              <w:rPr>
                <w:rFonts w:ascii="Times New Roman" w:hAnsi="Times New Roman" w:cs="Times New Roman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Cs w:val="24"/>
                <w:lang w:val="ro-MO"/>
              </w:rPr>
              <w:t>inclusiv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6CFE" w:rsidRPr="00A51967" w:rsidRDefault="00753244" w:rsidP="00A51967">
            <w:pPr>
              <w:jc w:val="center"/>
              <w:rPr>
                <w:rFonts w:ascii="Times New Roman" w:hAnsi="Times New Roman" w:cs="Times New Roman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Cs w:val="24"/>
                <w:lang w:val="ro-MO"/>
              </w:rPr>
              <w:t>Comentarii</w:t>
            </w:r>
          </w:p>
        </w:tc>
      </w:tr>
      <w:tr w:rsidR="00316BE7" w:rsidRPr="00A51967" w:rsidTr="00A51967">
        <w:trPr>
          <w:trHeight w:val="527"/>
        </w:trPr>
        <w:tc>
          <w:tcPr>
            <w:tcW w:w="851" w:type="dxa"/>
            <w:vMerge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Cs w:val="24"/>
                <w:lang w:val="ro-MO"/>
              </w:rPr>
              <w:t>Hemoragie digestivă superioară non-variceală</w:t>
            </w:r>
          </w:p>
        </w:tc>
        <w:tc>
          <w:tcPr>
            <w:tcW w:w="1559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Cs w:val="24"/>
                <w:lang w:val="ro-MO"/>
              </w:rPr>
              <w:t>Hemoragie digestivă superioară variceală</w:t>
            </w:r>
          </w:p>
        </w:tc>
        <w:tc>
          <w:tcPr>
            <w:tcW w:w="1559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Cs w:val="24"/>
                <w:lang w:val="ro-MO"/>
              </w:rPr>
              <w:t>Hemoragie digestivă inferioară</w:t>
            </w:r>
          </w:p>
        </w:tc>
        <w:tc>
          <w:tcPr>
            <w:tcW w:w="1418" w:type="dxa"/>
            <w:shd w:val="clear" w:color="auto" w:fill="auto"/>
          </w:tcPr>
          <w:p w:rsidR="00F21B05" w:rsidRPr="00A51967" w:rsidRDefault="00906CFE" w:rsidP="00A51967">
            <w:pPr>
              <w:jc w:val="center"/>
              <w:rPr>
                <w:rFonts w:ascii="Times New Roman" w:hAnsi="Times New Roman" w:cs="Times New Roman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Cs w:val="24"/>
                <w:lang w:val="ro-MO"/>
              </w:rPr>
              <w:t>Hemoragia intraperiton</w:t>
            </w:r>
            <w:r w:rsidR="00F21B05" w:rsidRPr="00A51967">
              <w:rPr>
                <w:rFonts w:ascii="Times New Roman" w:hAnsi="Times New Roman" w:cs="Times New Roman"/>
                <w:szCs w:val="24"/>
                <w:lang w:val="ro-MO"/>
              </w:rPr>
              <w:t>eală</w:t>
            </w:r>
          </w:p>
        </w:tc>
        <w:tc>
          <w:tcPr>
            <w:tcW w:w="1417" w:type="dxa"/>
            <w:shd w:val="clear" w:color="auto" w:fill="auto"/>
          </w:tcPr>
          <w:p w:rsidR="00F21B05" w:rsidRPr="00A51967" w:rsidRDefault="00906CFE" w:rsidP="00A51967">
            <w:pPr>
              <w:jc w:val="center"/>
              <w:rPr>
                <w:rFonts w:ascii="Times New Roman" w:hAnsi="Times New Roman" w:cs="Times New Roman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Cs w:val="24"/>
                <w:lang w:val="ro-MO"/>
              </w:rPr>
              <w:t xml:space="preserve">Sursa </w:t>
            </w:r>
            <w:r w:rsidR="00F21B05" w:rsidRPr="00A51967">
              <w:rPr>
                <w:rFonts w:ascii="Times New Roman" w:hAnsi="Times New Roman" w:cs="Times New Roman"/>
                <w:szCs w:val="24"/>
                <w:lang w:val="ro-MO"/>
              </w:rPr>
              <w:t>neidentif icata</w:t>
            </w:r>
          </w:p>
        </w:tc>
        <w:tc>
          <w:tcPr>
            <w:tcW w:w="1418" w:type="dxa"/>
            <w:shd w:val="clear" w:color="auto" w:fill="auto"/>
          </w:tcPr>
          <w:p w:rsidR="00F21B05" w:rsidRPr="00A51967" w:rsidRDefault="00906CFE" w:rsidP="00A51967">
            <w:pPr>
              <w:jc w:val="center"/>
              <w:rPr>
                <w:rFonts w:ascii="Times New Roman" w:hAnsi="Times New Roman" w:cs="Times New Roman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Cs w:val="24"/>
                <w:lang w:val="ro-MO"/>
              </w:rPr>
              <w:t>Fără semn</w:t>
            </w:r>
            <w:r w:rsidR="009506BD" w:rsidRPr="00A51967">
              <w:rPr>
                <w:rFonts w:ascii="Times New Roman" w:hAnsi="Times New Roman" w:cs="Times New Roman"/>
                <w:szCs w:val="24"/>
                <w:lang w:val="ro-MO"/>
              </w:rPr>
              <w:t>e</w:t>
            </w:r>
            <w:r w:rsidRPr="00A51967">
              <w:rPr>
                <w:rFonts w:ascii="Times New Roman" w:hAnsi="Times New Roman" w:cs="Times New Roman"/>
                <w:szCs w:val="24"/>
                <w:lang w:val="ro-MO"/>
              </w:rPr>
              <w:t xml:space="preserve"> de hemoragie</w:t>
            </w:r>
          </w:p>
        </w:tc>
        <w:tc>
          <w:tcPr>
            <w:tcW w:w="1984" w:type="dxa"/>
            <w:vMerge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Cs w:val="24"/>
                <w:lang w:val="ro-MO"/>
              </w:rPr>
            </w:pPr>
          </w:p>
        </w:tc>
      </w:tr>
      <w:tr w:rsidR="00316BE7" w:rsidRPr="00C238F1" w:rsidTr="00A51967">
        <w:trPr>
          <w:trHeight w:val="527"/>
        </w:trPr>
        <w:tc>
          <w:tcPr>
            <w:tcW w:w="851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21B05" w:rsidRPr="00A51967" w:rsidRDefault="00F21B05" w:rsidP="00A519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Numărul total de pacienți beneficiari de transfuzii sanguine</w:t>
            </w:r>
            <w:r w:rsidR="00210A08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inclusiv</w:t>
            </w:r>
          </w:p>
        </w:tc>
        <w:tc>
          <w:tcPr>
            <w:tcW w:w="1276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1.2</w:t>
            </w:r>
          </w:p>
        </w:tc>
        <w:tc>
          <w:tcPr>
            <w:tcW w:w="2693" w:type="dxa"/>
            <w:shd w:val="clear" w:color="auto" w:fill="auto"/>
          </w:tcPr>
          <w:p w:rsidR="00F21B05" w:rsidRPr="00A51967" w:rsidRDefault="000E67C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</w:t>
            </w:r>
            <w:r w:rsidR="00210A08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</w:t>
            </w:r>
            <w:r w:rsidR="00F21B05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rsta </w:t>
            </w:r>
          </w:p>
        </w:tc>
        <w:tc>
          <w:tcPr>
            <w:tcW w:w="1276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F21B05" w:rsidRPr="00A51967" w:rsidRDefault="00F21B05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210A08" w:rsidRPr="00A51967" w:rsidRDefault="000E67C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1.2.3</w:t>
            </w:r>
          </w:p>
        </w:tc>
        <w:tc>
          <w:tcPr>
            <w:tcW w:w="2693" w:type="dxa"/>
            <w:shd w:val="clear" w:color="auto" w:fill="auto"/>
          </w:tcPr>
          <w:p w:rsidR="00210A08" w:rsidRPr="00A51967" w:rsidRDefault="00210A08" w:rsidP="00A51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15-44 ani</w:t>
            </w:r>
          </w:p>
        </w:tc>
        <w:tc>
          <w:tcPr>
            <w:tcW w:w="1276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210A08" w:rsidRPr="00A51967" w:rsidRDefault="000E67C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1.2.4</w:t>
            </w:r>
          </w:p>
        </w:tc>
        <w:tc>
          <w:tcPr>
            <w:tcW w:w="2693" w:type="dxa"/>
            <w:shd w:val="clear" w:color="auto" w:fill="auto"/>
          </w:tcPr>
          <w:p w:rsidR="00210A08" w:rsidRPr="00A51967" w:rsidRDefault="00210A08" w:rsidP="00A51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45-59 ani</w:t>
            </w:r>
          </w:p>
        </w:tc>
        <w:tc>
          <w:tcPr>
            <w:tcW w:w="1276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210A08" w:rsidRPr="00A51967" w:rsidRDefault="000E67C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1.2.4</w:t>
            </w:r>
          </w:p>
        </w:tc>
        <w:tc>
          <w:tcPr>
            <w:tcW w:w="2693" w:type="dxa"/>
            <w:shd w:val="clear" w:color="auto" w:fill="auto"/>
          </w:tcPr>
          <w:p w:rsidR="00210A08" w:rsidRPr="00A51967" w:rsidRDefault="00210A08" w:rsidP="00A51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60 şi mai mult</w:t>
            </w:r>
          </w:p>
        </w:tc>
        <w:tc>
          <w:tcPr>
            <w:tcW w:w="1276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210A08" w:rsidRPr="00A51967" w:rsidRDefault="00210A08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1.3</w:t>
            </w:r>
          </w:p>
        </w:tc>
        <w:tc>
          <w:tcPr>
            <w:tcW w:w="2693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gen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667049" w:rsidRPr="00A51967" w:rsidRDefault="000E67C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1.3.1</w:t>
            </w:r>
          </w:p>
        </w:tc>
        <w:tc>
          <w:tcPr>
            <w:tcW w:w="2693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masculin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667049" w:rsidRPr="00A51967" w:rsidRDefault="000E67C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1.3.2</w:t>
            </w:r>
          </w:p>
        </w:tc>
        <w:tc>
          <w:tcPr>
            <w:tcW w:w="2693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femenin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667049" w:rsidRPr="00A51967" w:rsidRDefault="00705B5E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Pacienți cu p</w:t>
            </w:r>
            <w:r w:rsidR="00705B5E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rezenț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 la internare a semnelor de șoc hipovolemic de origine hemoragică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667049" w:rsidRPr="00A51967" w:rsidRDefault="00705B5E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7049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Realizată h</w:t>
            </w:r>
            <w:r w:rsidR="00667049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emostaza endoscopică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inclusiv</w:t>
            </w:r>
            <w:r w:rsidR="00667049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667049" w:rsidRPr="00A51967" w:rsidRDefault="002D61BD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7049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număr</w:t>
            </w:r>
            <w:r w:rsidR="00667049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tentative 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667049" w:rsidRPr="00A51967" w:rsidRDefault="002D61BD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7049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numai </w:t>
            </w:r>
            <w:r w:rsidR="00667049"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 infiltrare de Adrenalina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667049" w:rsidRPr="00A51967" w:rsidRDefault="002D61BD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Hemostază endoscopica prin ligaturare (pentru HDSV)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8A5CBB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667049" w:rsidRPr="00A51967" w:rsidRDefault="008A5CBB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8A5CBB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67049" w:rsidRPr="00A51967" w:rsidRDefault="008A5CBB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67049" w:rsidRPr="00A51967" w:rsidRDefault="008A5CBB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67049" w:rsidRPr="00A51967" w:rsidRDefault="008A5CBB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667049" w:rsidRPr="00A51967" w:rsidRDefault="008A5CBB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Hemostaza farmacoterapeutică (conform recomandărilor ghidului)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667049" w:rsidRPr="00A51967" w:rsidRDefault="00ED2ECD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Examen USG - FAST (în 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caz de suspecție de hemoragie intraperitoneală) 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667049" w:rsidRPr="00A51967" w:rsidRDefault="00ED2ECD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Examen CT ± administrare de contrast (în caz de suspecție de hemoragie intraperitoneală) 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667049" w:rsidRPr="00A51967" w:rsidRDefault="00ED2ECD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Lavaj peritoneal-diagnostic (în caz de suspecție de hemoragie intraperitoneală) </w:t>
            </w:r>
          </w:p>
        </w:tc>
        <w:tc>
          <w:tcPr>
            <w:tcW w:w="1276" w:type="dxa"/>
            <w:shd w:val="clear" w:color="auto" w:fill="auto"/>
          </w:tcPr>
          <w:p w:rsidR="00667049" w:rsidRPr="00A51967" w:rsidRDefault="00667049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667049" w:rsidRPr="00A51967" w:rsidRDefault="00667049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A10062" w:rsidRPr="00A51967" w:rsidRDefault="00C15DEA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062" w:rsidRPr="00A51967" w:rsidRDefault="00A10062" w:rsidP="00A519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A5196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Determinat parametri hem</w:t>
            </w:r>
            <w:r w:rsidR="000427A6" w:rsidRPr="00A5196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ogramei</w:t>
            </w:r>
          </w:p>
        </w:tc>
        <w:tc>
          <w:tcPr>
            <w:tcW w:w="1276" w:type="dxa"/>
            <w:shd w:val="clear" w:color="auto" w:fill="auto"/>
          </w:tcPr>
          <w:p w:rsidR="00A10062" w:rsidRPr="00A51967" w:rsidRDefault="00A10062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A10062" w:rsidRPr="00A51967" w:rsidRDefault="00A10062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A10062" w:rsidRPr="00A51967" w:rsidRDefault="00A10062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A10062" w:rsidRPr="00A51967" w:rsidRDefault="00A10062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A10062" w:rsidRPr="00A51967" w:rsidRDefault="00A10062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A10062" w:rsidRPr="00A51967" w:rsidRDefault="00A10062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A10062" w:rsidRPr="00A51967" w:rsidRDefault="00A10062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A10062" w:rsidRPr="00A51967" w:rsidRDefault="00A10062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Hb, inclusiv cu nivelul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8.1.1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mai mic de 70 g/l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8.1.2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70-80 g/l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8.1.3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80-90 g/l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8.1.4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mai mare de 90 g/l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Er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Tr, inclusiv cu nivelul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8.3.1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mai mic de 50x10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9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8.3.2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50-75 x10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9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/l 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8.3.3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75-100 x10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9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8.3.4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mai mare de 100x10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9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Ht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196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Determinat parametri coagulogramei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A519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TTPA</w:t>
            </w:r>
            <w:r w:rsidRPr="00A519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 w:rsidRPr="00A519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timpul de tromboplastină parțial activat), inclusiv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9.1.1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prelungit cu 1,5 de la normă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9.1.2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 prelungirea timpului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FB (fibrinogen), inclusiv cu nivelul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9.2.1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1,0-1,5 g/l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9.2.2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1,5-2 g/l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9.2.3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mai mare de 2,0 g/l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TP (timpul de protrombină)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9.3.1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prelungit cu 1,5 de la normă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9.3.2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 prelungirea timpului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FIBTEM/ROTEM ori TEG,</w:t>
            </w:r>
            <w:r w:rsidRPr="00A51967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Pr="00A519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inclusiv cu parametrii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9.4.1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 insuficiența funcțională 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9.4.2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 insuficiența funcțională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transfuzați cu CONCENTRAT EROTROCITAR, inclusiv cu nr. de unități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5-10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10.4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&gt;10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transfuzați cu PLASMĂ PROASPĂT CONGELATĂ, inclusiv cu nr. de unități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5-10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11.4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&gt;10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transfuzați cu CRIOPRECIPITAT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transfuzați cu CONCENTRAT DE PLACHETE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Administrat factori de coagulare (de indicat </w:t>
            </w: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tipul)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A51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Pacienți cu rezultat de tratament, inclusiv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A5196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externați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A5196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decedați, inclusiv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C238F1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15.2.1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A51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la 30 de zile de la internare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16BE7" w:rsidRPr="00A51967" w:rsidTr="00A51967">
        <w:tc>
          <w:tcPr>
            <w:tcW w:w="85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519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15.2.2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27A6" w:rsidRPr="00A51967" w:rsidRDefault="000427A6" w:rsidP="00A519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A5196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 spital</w:t>
            </w:r>
          </w:p>
        </w:tc>
        <w:tc>
          <w:tcPr>
            <w:tcW w:w="1276" w:type="dxa"/>
            <w:shd w:val="clear" w:color="auto" w:fill="auto"/>
          </w:tcPr>
          <w:p w:rsidR="000427A6" w:rsidRPr="00A51967" w:rsidRDefault="000427A6" w:rsidP="00A5196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01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59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7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0427A6" w:rsidRPr="00A51967" w:rsidRDefault="000427A6" w:rsidP="00A51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73550" w:rsidRPr="00A51967" w:rsidRDefault="00B73550" w:rsidP="00A519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63692" w:rsidRPr="00A51967" w:rsidRDefault="00663692" w:rsidP="00A519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63692" w:rsidRDefault="00663692" w:rsidP="00A519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63692" w:rsidSect="00316BE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550"/>
    <w:rsid w:val="000427A6"/>
    <w:rsid w:val="000A1799"/>
    <w:rsid w:val="000E67C6"/>
    <w:rsid w:val="001B1C81"/>
    <w:rsid w:val="001E60C4"/>
    <w:rsid w:val="00210A08"/>
    <w:rsid w:val="0026482E"/>
    <w:rsid w:val="00272109"/>
    <w:rsid w:val="002909DF"/>
    <w:rsid w:val="002D61BD"/>
    <w:rsid w:val="00316BE7"/>
    <w:rsid w:val="00324139"/>
    <w:rsid w:val="003F2DA7"/>
    <w:rsid w:val="004755E2"/>
    <w:rsid w:val="004A391B"/>
    <w:rsid w:val="004A3AF5"/>
    <w:rsid w:val="004A5E9D"/>
    <w:rsid w:val="004C0265"/>
    <w:rsid w:val="00590D57"/>
    <w:rsid w:val="00617BE0"/>
    <w:rsid w:val="00625598"/>
    <w:rsid w:val="00663692"/>
    <w:rsid w:val="00667049"/>
    <w:rsid w:val="00672B3B"/>
    <w:rsid w:val="006F2BF5"/>
    <w:rsid w:val="00705B5E"/>
    <w:rsid w:val="00736C38"/>
    <w:rsid w:val="00753244"/>
    <w:rsid w:val="007E54E0"/>
    <w:rsid w:val="0080077E"/>
    <w:rsid w:val="00871537"/>
    <w:rsid w:val="008A5CBB"/>
    <w:rsid w:val="008A6B4F"/>
    <w:rsid w:val="00906CFE"/>
    <w:rsid w:val="00923A41"/>
    <w:rsid w:val="009506BD"/>
    <w:rsid w:val="009611E7"/>
    <w:rsid w:val="009E1337"/>
    <w:rsid w:val="009E2585"/>
    <w:rsid w:val="009E3AA9"/>
    <w:rsid w:val="009E621A"/>
    <w:rsid w:val="00A10062"/>
    <w:rsid w:val="00A51967"/>
    <w:rsid w:val="00A73249"/>
    <w:rsid w:val="00AD04CF"/>
    <w:rsid w:val="00B62A16"/>
    <w:rsid w:val="00B70F4B"/>
    <w:rsid w:val="00B73550"/>
    <w:rsid w:val="00BE18B3"/>
    <w:rsid w:val="00C15DEA"/>
    <w:rsid w:val="00C238F1"/>
    <w:rsid w:val="00CF6E98"/>
    <w:rsid w:val="00E006A7"/>
    <w:rsid w:val="00E2390D"/>
    <w:rsid w:val="00E40D99"/>
    <w:rsid w:val="00E81507"/>
    <w:rsid w:val="00E85D41"/>
    <w:rsid w:val="00EA062E"/>
    <w:rsid w:val="00ED2ECD"/>
    <w:rsid w:val="00F21B05"/>
    <w:rsid w:val="00F464A8"/>
    <w:rsid w:val="00F7555C"/>
    <w:rsid w:val="00FF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scebotari</dc:creator>
  <cp:keywords/>
  <dc:description/>
  <cp:lastModifiedBy>scebotari</cp:lastModifiedBy>
  <cp:revision>21</cp:revision>
  <dcterms:created xsi:type="dcterms:W3CDTF">2017-05-18T07:12:00Z</dcterms:created>
  <dcterms:modified xsi:type="dcterms:W3CDTF">2017-07-12T05:44:00Z</dcterms:modified>
</cp:coreProperties>
</file>